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07D" w:rsidRPr="00A4607D" w:rsidRDefault="00A4607D" w:rsidP="00A4607D">
      <w:pPr>
        <w:shd w:val="clear" w:color="auto" w:fill="FFFFFF"/>
        <w:spacing w:after="0" w:line="240" w:lineRule="auto"/>
        <w:outlineLvl w:val="0"/>
        <w:rPr>
          <w:rFonts w:asciiTheme="majorHAnsi" w:eastAsia="Times New Roman" w:hAnsiTheme="majorHAnsi" w:cs="Times New Roman"/>
          <w:color w:val="333333"/>
          <w:kern w:val="36"/>
          <w:sz w:val="28"/>
          <w:szCs w:val="28"/>
        </w:rPr>
      </w:pPr>
      <w:bookmarkStart w:id="0" w:name="_GoBack"/>
      <w:bookmarkEnd w:id="0"/>
      <w:r w:rsidRPr="00A4607D">
        <w:rPr>
          <w:rFonts w:asciiTheme="majorHAnsi" w:eastAsia="Times New Roman" w:hAnsiTheme="majorHAnsi" w:cs="Times New Roman"/>
          <w:color w:val="333333"/>
          <w:kern w:val="36"/>
          <w:sz w:val="28"/>
          <w:szCs w:val="28"/>
        </w:rPr>
        <w:t xml:space="preserve">Lesson: What Are Super Bowl Ads Really Selling and </w:t>
      </w:r>
      <w:proofErr w:type="gramStart"/>
      <w:r w:rsidRPr="00A4607D">
        <w:rPr>
          <w:rFonts w:asciiTheme="majorHAnsi" w:eastAsia="Times New Roman" w:hAnsiTheme="majorHAnsi" w:cs="Times New Roman"/>
          <w:color w:val="333333"/>
          <w:kern w:val="36"/>
          <w:sz w:val="28"/>
          <w:szCs w:val="28"/>
        </w:rPr>
        <w:t>Who</w:t>
      </w:r>
      <w:proofErr w:type="gramEnd"/>
      <w:r w:rsidRPr="00A4607D">
        <w:rPr>
          <w:rFonts w:asciiTheme="majorHAnsi" w:eastAsia="Times New Roman" w:hAnsiTheme="majorHAnsi" w:cs="Times New Roman"/>
          <w:color w:val="333333"/>
          <w:kern w:val="36"/>
          <w:sz w:val="28"/>
          <w:szCs w:val="28"/>
        </w:rPr>
        <w:t xml:space="preserve"> Are They Selling to?</w:t>
      </w:r>
    </w:p>
    <w:p w:rsidR="00A4607D" w:rsidRPr="00A4607D" w:rsidRDefault="00A4607D" w:rsidP="00A4607D">
      <w:pPr>
        <w:shd w:val="clear" w:color="auto" w:fill="FFFFFF"/>
        <w:spacing w:before="100" w:beforeAutospacing="1" w:after="100" w:afterAutospacing="1" w:line="240" w:lineRule="auto"/>
        <w:jc w:val="center"/>
        <w:rPr>
          <w:rFonts w:asciiTheme="majorHAnsi" w:eastAsia="Times New Roman" w:hAnsiTheme="majorHAnsi" w:cs="Arial"/>
          <w:color w:val="494949"/>
          <w:sz w:val="28"/>
          <w:szCs w:val="28"/>
        </w:rPr>
      </w:pPr>
      <w:r w:rsidRPr="00A4607D">
        <w:rPr>
          <w:rFonts w:asciiTheme="majorHAnsi" w:eastAsia="Times New Roman" w:hAnsiTheme="majorHAnsi" w:cs="Arial"/>
          <w:noProof/>
          <w:color w:val="494949"/>
          <w:sz w:val="28"/>
          <w:szCs w:val="28"/>
        </w:rPr>
        <w:drawing>
          <wp:inline distT="0" distB="0" distL="0" distR="0" wp14:anchorId="28D7D7D3" wp14:editId="7B7F74D8">
            <wp:extent cx="3143250" cy="3171825"/>
            <wp:effectExtent l="0" t="0" r="0" b="9525"/>
            <wp:docPr id="3" name="Picture 3" descr="2016 Super Bowl Commerc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Super Bowl Commercia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0" cy="3171825"/>
                    </a:xfrm>
                    <a:prstGeom prst="rect">
                      <a:avLst/>
                    </a:prstGeom>
                    <a:noFill/>
                    <a:ln>
                      <a:noFill/>
                    </a:ln>
                  </pic:spPr>
                </pic:pic>
              </a:graphicData>
            </a:graphic>
          </wp:inline>
        </w:drawing>
      </w:r>
    </w:p>
    <w:p w:rsidR="00A4607D" w:rsidRPr="00A4607D" w:rsidRDefault="00A4607D" w:rsidP="00A4607D">
      <w:pPr>
        <w:shd w:val="clear" w:color="auto" w:fill="FFFFFF"/>
        <w:spacing w:before="100" w:beforeAutospacing="1" w:after="100" w:afterAutospacing="1" w:line="240" w:lineRule="auto"/>
        <w:rPr>
          <w:rFonts w:asciiTheme="majorHAnsi" w:eastAsia="Times New Roman" w:hAnsiTheme="majorHAnsi" w:cs="Arial"/>
          <w:color w:val="494949"/>
          <w:sz w:val="28"/>
          <w:szCs w:val="28"/>
        </w:rPr>
      </w:pPr>
      <w:r w:rsidRPr="00A4607D">
        <w:rPr>
          <w:rFonts w:asciiTheme="majorHAnsi" w:eastAsia="Times New Roman" w:hAnsiTheme="majorHAnsi" w:cs="Arial"/>
          <w:color w:val="494949"/>
          <w:sz w:val="28"/>
          <w:szCs w:val="28"/>
        </w:rPr>
        <w:t>Super Bowl 50 will soon be upon us. While baseball may be America’s pastime, football is king when it comes to media exposure and merchandising. Every year, the Super Bowl is the most watched event on American television. In fact, in 2014, </w:t>
      </w:r>
      <w:hyperlink r:id="rId7" w:tgtFrame="_blank" w:history="1">
        <w:r w:rsidRPr="00A4607D">
          <w:rPr>
            <w:rFonts w:asciiTheme="majorHAnsi" w:eastAsia="Times New Roman" w:hAnsiTheme="majorHAnsi" w:cs="Arial"/>
            <w:color w:val="692A9A"/>
            <w:sz w:val="28"/>
            <w:szCs w:val="28"/>
            <w:u w:val="single"/>
          </w:rPr>
          <w:t>Super Bowl 48 became the most watched event in television history</w:t>
        </w:r>
      </w:hyperlink>
      <w:r w:rsidRPr="00A4607D">
        <w:rPr>
          <w:rFonts w:asciiTheme="majorHAnsi" w:eastAsia="Times New Roman" w:hAnsiTheme="majorHAnsi" w:cs="Arial"/>
          <w:color w:val="494949"/>
          <w:sz w:val="28"/>
          <w:szCs w:val="28"/>
        </w:rPr>
        <w:t>. In the advertising world, this begets big opportunities for corporations to make their products visible to an enormous audience. The exposure generated by a Super Bowl commercial leaves many companies willing to </w:t>
      </w:r>
      <w:hyperlink r:id="rId8" w:tgtFrame="_blank" w:history="1">
        <w:r w:rsidRPr="00A4607D">
          <w:rPr>
            <w:rFonts w:asciiTheme="majorHAnsi" w:eastAsia="Times New Roman" w:hAnsiTheme="majorHAnsi" w:cs="Arial"/>
            <w:color w:val="692A9A"/>
            <w:sz w:val="28"/>
            <w:szCs w:val="28"/>
            <w:u w:val="single"/>
          </w:rPr>
          <w:t>pay astronomical amounts</w:t>
        </w:r>
      </w:hyperlink>
      <w:r w:rsidRPr="00A4607D">
        <w:rPr>
          <w:rFonts w:asciiTheme="majorHAnsi" w:eastAsia="Times New Roman" w:hAnsiTheme="majorHAnsi" w:cs="Arial"/>
          <w:color w:val="494949"/>
          <w:sz w:val="28"/>
          <w:szCs w:val="28"/>
        </w:rPr>
        <w:t> for 30 seconds on the national stage.</w:t>
      </w:r>
    </w:p>
    <w:p w:rsidR="00A4607D" w:rsidRPr="00A4607D" w:rsidRDefault="00A4607D" w:rsidP="00A4607D">
      <w:pPr>
        <w:shd w:val="clear" w:color="auto" w:fill="FFFFFF"/>
        <w:spacing w:before="100" w:beforeAutospacing="1" w:after="100" w:afterAutospacing="1" w:line="240" w:lineRule="auto"/>
        <w:rPr>
          <w:rFonts w:asciiTheme="majorHAnsi" w:eastAsia="Times New Roman" w:hAnsiTheme="majorHAnsi" w:cs="Arial"/>
          <w:color w:val="494949"/>
          <w:sz w:val="28"/>
          <w:szCs w:val="28"/>
        </w:rPr>
      </w:pPr>
      <w:r w:rsidRPr="00A4607D">
        <w:rPr>
          <w:rFonts w:asciiTheme="majorHAnsi" w:eastAsia="Times New Roman" w:hAnsiTheme="majorHAnsi" w:cs="Arial"/>
          <w:color w:val="494949"/>
          <w:sz w:val="28"/>
          <w:szCs w:val="28"/>
        </w:rPr>
        <w:t xml:space="preserve">With so much money to pay, so little time, and so much to say in mere seconds, </w:t>
      </w:r>
      <w:proofErr w:type="gramStart"/>
      <w:r w:rsidRPr="00A4607D">
        <w:rPr>
          <w:rFonts w:asciiTheme="majorHAnsi" w:eastAsia="Times New Roman" w:hAnsiTheme="majorHAnsi" w:cs="Arial"/>
          <w:color w:val="494949"/>
          <w:sz w:val="28"/>
          <w:szCs w:val="28"/>
        </w:rPr>
        <w:t>it’s</w:t>
      </w:r>
      <w:proofErr w:type="gramEnd"/>
      <w:r w:rsidRPr="00A4607D">
        <w:rPr>
          <w:rFonts w:asciiTheme="majorHAnsi" w:eastAsia="Times New Roman" w:hAnsiTheme="majorHAnsi" w:cs="Arial"/>
          <w:color w:val="494949"/>
          <w:sz w:val="28"/>
          <w:szCs w:val="28"/>
        </w:rPr>
        <w:t xml:space="preserve"> truly a scramble for advertisers to get their two cents in during these commercials. The values companies hold and their marketing goals they wish achieve through highly targeted markets </w:t>
      </w:r>
      <w:proofErr w:type="gramStart"/>
      <w:r w:rsidRPr="00A4607D">
        <w:rPr>
          <w:rFonts w:asciiTheme="majorHAnsi" w:eastAsia="Times New Roman" w:hAnsiTheme="majorHAnsi" w:cs="Arial"/>
          <w:color w:val="494949"/>
          <w:sz w:val="28"/>
          <w:szCs w:val="28"/>
        </w:rPr>
        <w:t>are not always examined</w:t>
      </w:r>
      <w:proofErr w:type="gramEnd"/>
      <w:r w:rsidRPr="00A4607D">
        <w:rPr>
          <w:rFonts w:asciiTheme="majorHAnsi" w:eastAsia="Times New Roman" w:hAnsiTheme="majorHAnsi" w:cs="Arial"/>
          <w:color w:val="494949"/>
          <w:sz w:val="28"/>
          <w:szCs w:val="28"/>
        </w:rPr>
        <w:t>, but an exploration of Super Bowl advertisements will likely be illuminating for your students. Combining teaching about advertising and persuasive communications with entertainment is a great way to generate interest in the classroom.</w:t>
      </w:r>
    </w:p>
    <w:p w:rsidR="00A4607D" w:rsidRPr="00A4607D" w:rsidRDefault="00A4607D" w:rsidP="00A4607D">
      <w:pPr>
        <w:shd w:val="clear" w:color="auto" w:fill="FFFFFF"/>
        <w:spacing w:before="100" w:beforeAutospacing="1" w:after="100" w:afterAutospacing="1" w:line="240" w:lineRule="auto"/>
        <w:rPr>
          <w:rFonts w:asciiTheme="majorHAnsi" w:eastAsia="Times New Roman" w:hAnsiTheme="majorHAnsi" w:cs="Arial"/>
          <w:color w:val="494949"/>
          <w:sz w:val="28"/>
          <w:szCs w:val="28"/>
        </w:rPr>
      </w:pPr>
      <w:proofErr w:type="gramStart"/>
      <w:r w:rsidRPr="00A4607D">
        <w:rPr>
          <w:rFonts w:asciiTheme="majorHAnsi" w:eastAsia="Times New Roman" w:hAnsiTheme="majorHAnsi" w:cs="Arial"/>
          <w:color w:val="494949"/>
          <w:sz w:val="28"/>
          <w:szCs w:val="28"/>
        </w:rPr>
        <w:t>It’s</w:t>
      </w:r>
      <w:proofErr w:type="gramEnd"/>
      <w:r w:rsidRPr="00A4607D">
        <w:rPr>
          <w:rFonts w:asciiTheme="majorHAnsi" w:eastAsia="Times New Roman" w:hAnsiTheme="majorHAnsi" w:cs="Arial"/>
          <w:color w:val="494949"/>
          <w:sz w:val="28"/>
          <w:szCs w:val="28"/>
        </w:rPr>
        <w:t xml:space="preserve"> never too early for students to learn about ethical issues and the Super Bowl presents a golden chance for you to open a meaningful dialog on this subject. By helping your students watch advertisements with a more </w:t>
      </w:r>
      <w:r w:rsidRPr="00A4607D">
        <w:rPr>
          <w:rFonts w:asciiTheme="majorHAnsi" w:eastAsia="Times New Roman" w:hAnsiTheme="majorHAnsi" w:cs="Arial"/>
          <w:color w:val="494949"/>
          <w:sz w:val="28"/>
          <w:szCs w:val="28"/>
        </w:rPr>
        <w:lastRenderedPageBreak/>
        <w:t xml:space="preserve">discerning eye, they </w:t>
      </w:r>
      <w:proofErr w:type="gramStart"/>
      <w:r w:rsidRPr="00A4607D">
        <w:rPr>
          <w:rFonts w:asciiTheme="majorHAnsi" w:eastAsia="Times New Roman" w:hAnsiTheme="majorHAnsi" w:cs="Arial"/>
          <w:color w:val="494949"/>
          <w:sz w:val="28"/>
          <w:szCs w:val="28"/>
        </w:rPr>
        <w:t>can be armed</w:t>
      </w:r>
      <w:proofErr w:type="gramEnd"/>
      <w:r w:rsidRPr="00A4607D">
        <w:rPr>
          <w:rFonts w:asciiTheme="majorHAnsi" w:eastAsia="Times New Roman" w:hAnsiTheme="majorHAnsi" w:cs="Arial"/>
          <w:color w:val="494949"/>
          <w:sz w:val="28"/>
          <w:szCs w:val="28"/>
        </w:rPr>
        <w:t xml:space="preserve"> with the knowledge to defend themselves against negative messages presented in advertisements and to appreciate the positive ones. While it may be tempting to cast your own views into a lesson based on truth and ethics in advertising, it is important as a teacher to remain a neutral facilitator. Critical thinking skills, independent thought, abstract reasoning, and debating skills </w:t>
      </w:r>
      <w:proofErr w:type="gramStart"/>
      <w:r w:rsidRPr="00A4607D">
        <w:rPr>
          <w:rFonts w:asciiTheme="majorHAnsi" w:eastAsia="Times New Roman" w:hAnsiTheme="majorHAnsi" w:cs="Arial"/>
          <w:color w:val="494949"/>
          <w:sz w:val="28"/>
          <w:szCs w:val="28"/>
        </w:rPr>
        <w:t>can all be explored and refined through these lessons</w:t>
      </w:r>
      <w:proofErr w:type="gramEnd"/>
      <w:r w:rsidRPr="00A4607D">
        <w:rPr>
          <w:rFonts w:asciiTheme="majorHAnsi" w:eastAsia="Times New Roman" w:hAnsiTheme="majorHAnsi" w:cs="Arial"/>
          <w:color w:val="494949"/>
          <w:sz w:val="28"/>
          <w:szCs w:val="28"/>
        </w:rPr>
        <w:t>.</w:t>
      </w:r>
    </w:p>
    <w:p w:rsidR="00A4607D" w:rsidRPr="00A4607D" w:rsidRDefault="00A4607D" w:rsidP="00A4607D">
      <w:pPr>
        <w:shd w:val="clear" w:color="auto" w:fill="FFFFFF"/>
        <w:spacing w:before="100" w:beforeAutospacing="1" w:after="100" w:afterAutospacing="1" w:line="240" w:lineRule="auto"/>
        <w:rPr>
          <w:rFonts w:asciiTheme="majorHAnsi" w:eastAsia="Times New Roman" w:hAnsiTheme="majorHAnsi" w:cs="Arial"/>
          <w:color w:val="494949"/>
          <w:sz w:val="28"/>
          <w:szCs w:val="28"/>
        </w:rPr>
      </w:pPr>
      <w:r w:rsidRPr="00A4607D">
        <w:rPr>
          <w:rFonts w:asciiTheme="majorHAnsi" w:eastAsia="Times New Roman" w:hAnsiTheme="majorHAnsi" w:cs="Arial"/>
          <w:color w:val="494949"/>
          <w:sz w:val="28"/>
          <w:szCs w:val="28"/>
        </w:rPr>
        <w:t>If you want your students to learn about how advertisers </w:t>
      </w:r>
      <w:hyperlink r:id="rId9" w:anchor="sthash.ecpROlRl.dpbs" w:tgtFrame="_blank" w:history="1">
        <w:r w:rsidRPr="00A4607D">
          <w:rPr>
            <w:rFonts w:asciiTheme="majorHAnsi" w:eastAsia="Times New Roman" w:hAnsiTheme="majorHAnsi" w:cs="Arial"/>
            <w:color w:val="692A9A"/>
            <w:sz w:val="28"/>
            <w:szCs w:val="28"/>
            <w:u w:val="single"/>
          </w:rPr>
          <w:t>target potential consumers</w:t>
        </w:r>
      </w:hyperlink>
      <w:r w:rsidRPr="00A4607D">
        <w:rPr>
          <w:rFonts w:asciiTheme="majorHAnsi" w:eastAsia="Times New Roman" w:hAnsiTheme="majorHAnsi" w:cs="Arial"/>
          <w:color w:val="494949"/>
          <w:sz w:val="28"/>
          <w:szCs w:val="28"/>
        </w:rPr>
        <w:t> and </w:t>
      </w:r>
      <w:hyperlink r:id="rId10" w:tgtFrame="_blank" w:history="1">
        <w:r w:rsidRPr="00A4607D">
          <w:rPr>
            <w:rFonts w:asciiTheme="majorHAnsi" w:eastAsia="Times New Roman" w:hAnsiTheme="majorHAnsi" w:cs="Arial"/>
            <w:color w:val="692A9A"/>
            <w:sz w:val="28"/>
            <w:szCs w:val="28"/>
            <w:u w:val="single"/>
          </w:rPr>
          <w:t>values promoted in commercials</w:t>
        </w:r>
      </w:hyperlink>
      <w:r w:rsidRPr="00A4607D">
        <w:rPr>
          <w:rFonts w:asciiTheme="majorHAnsi" w:eastAsia="Times New Roman" w:hAnsiTheme="majorHAnsi" w:cs="Arial"/>
          <w:color w:val="494949"/>
          <w:sz w:val="28"/>
          <w:szCs w:val="28"/>
        </w:rPr>
        <w:t>, basing a lesson plan around Super Bowl commercials is ideal. (Note: These lesson ideas are the most appropriate for grade 9 and up.)</w:t>
      </w:r>
    </w:p>
    <w:p w:rsidR="00A4607D" w:rsidRPr="00A4607D" w:rsidRDefault="00A4607D" w:rsidP="00A4607D">
      <w:pPr>
        <w:shd w:val="clear" w:color="auto" w:fill="FFFFFF"/>
        <w:spacing w:before="100" w:beforeAutospacing="1" w:after="100" w:afterAutospacing="1" w:line="240" w:lineRule="auto"/>
        <w:rPr>
          <w:rFonts w:asciiTheme="majorHAnsi" w:eastAsia="Times New Roman" w:hAnsiTheme="majorHAnsi" w:cs="Arial"/>
          <w:color w:val="494949"/>
          <w:sz w:val="28"/>
          <w:szCs w:val="28"/>
        </w:rPr>
      </w:pPr>
      <w:r w:rsidRPr="00A4607D">
        <w:rPr>
          <w:rFonts w:asciiTheme="majorHAnsi" w:eastAsia="Times New Roman" w:hAnsiTheme="majorHAnsi" w:cs="Arial"/>
          <w:color w:val="494949"/>
          <w:sz w:val="28"/>
          <w:szCs w:val="28"/>
        </w:rPr>
        <w:t> </w:t>
      </w:r>
    </w:p>
    <w:p w:rsidR="00A4607D" w:rsidRPr="00A4607D" w:rsidRDefault="00A4607D" w:rsidP="00A4607D">
      <w:pPr>
        <w:shd w:val="clear" w:color="auto" w:fill="FFFFFF"/>
        <w:spacing w:after="0" w:line="247" w:lineRule="atLeast"/>
        <w:outlineLvl w:val="1"/>
        <w:rPr>
          <w:rFonts w:asciiTheme="majorHAnsi" w:eastAsia="Times New Roman" w:hAnsiTheme="majorHAnsi" w:cs="Arial"/>
          <w:b/>
          <w:bCs/>
          <w:color w:val="A20202"/>
          <w:sz w:val="28"/>
          <w:szCs w:val="28"/>
        </w:rPr>
      </w:pPr>
      <w:r w:rsidRPr="00A4607D">
        <w:rPr>
          <w:rFonts w:asciiTheme="majorHAnsi" w:eastAsia="Times New Roman" w:hAnsiTheme="majorHAnsi" w:cs="Arial"/>
          <w:b/>
          <w:bCs/>
          <w:color w:val="A20202"/>
          <w:sz w:val="28"/>
          <w:szCs w:val="28"/>
        </w:rPr>
        <w:t>Essential Questions</w:t>
      </w:r>
    </w:p>
    <w:p w:rsidR="00A4607D" w:rsidRPr="00A4607D" w:rsidRDefault="00A4607D" w:rsidP="00A4607D">
      <w:pPr>
        <w:shd w:val="clear" w:color="auto" w:fill="FFFFFF"/>
        <w:spacing w:before="100" w:beforeAutospacing="1" w:after="100" w:afterAutospacing="1" w:line="240" w:lineRule="auto"/>
        <w:rPr>
          <w:rFonts w:asciiTheme="majorHAnsi" w:eastAsia="Times New Roman" w:hAnsiTheme="majorHAnsi" w:cs="Arial"/>
          <w:color w:val="494949"/>
          <w:sz w:val="28"/>
          <w:szCs w:val="28"/>
        </w:rPr>
      </w:pPr>
      <w:r w:rsidRPr="00A4607D">
        <w:rPr>
          <w:rFonts w:asciiTheme="majorHAnsi" w:eastAsia="Times New Roman" w:hAnsiTheme="majorHAnsi" w:cs="Arial"/>
          <w:color w:val="494949"/>
          <w:sz w:val="28"/>
          <w:szCs w:val="28"/>
        </w:rPr>
        <w:t> </w:t>
      </w:r>
    </w:p>
    <w:p w:rsidR="00A4607D" w:rsidRPr="00A4607D" w:rsidRDefault="00A4607D" w:rsidP="00A4607D">
      <w:pPr>
        <w:numPr>
          <w:ilvl w:val="0"/>
          <w:numId w:val="1"/>
        </w:numPr>
        <w:shd w:val="clear" w:color="auto" w:fill="FFFFFF"/>
        <w:spacing w:before="96" w:after="96" w:line="240" w:lineRule="auto"/>
        <w:ind w:left="480"/>
        <w:rPr>
          <w:rFonts w:asciiTheme="majorHAnsi" w:eastAsia="Times New Roman" w:hAnsiTheme="majorHAnsi" w:cs="Arial"/>
          <w:color w:val="494949"/>
          <w:sz w:val="28"/>
          <w:szCs w:val="28"/>
        </w:rPr>
      </w:pPr>
      <w:r w:rsidRPr="00A4607D">
        <w:rPr>
          <w:rFonts w:asciiTheme="majorHAnsi" w:eastAsia="Times New Roman" w:hAnsiTheme="majorHAnsi" w:cs="Arial"/>
          <w:color w:val="494949"/>
          <w:sz w:val="28"/>
          <w:szCs w:val="28"/>
        </w:rPr>
        <w:t>Do advertisers' end goals ever justify the means?</w:t>
      </w:r>
    </w:p>
    <w:p w:rsidR="00A4607D" w:rsidRPr="00A4607D" w:rsidRDefault="00A4607D" w:rsidP="00A4607D">
      <w:pPr>
        <w:numPr>
          <w:ilvl w:val="0"/>
          <w:numId w:val="1"/>
        </w:numPr>
        <w:shd w:val="clear" w:color="auto" w:fill="FFFFFF"/>
        <w:spacing w:before="96" w:after="96" w:line="240" w:lineRule="auto"/>
        <w:ind w:left="480"/>
        <w:rPr>
          <w:rFonts w:asciiTheme="majorHAnsi" w:eastAsia="Times New Roman" w:hAnsiTheme="majorHAnsi" w:cs="Arial"/>
          <w:color w:val="494949"/>
          <w:sz w:val="28"/>
          <w:szCs w:val="28"/>
        </w:rPr>
      </w:pPr>
      <w:r w:rsidRPr="00A4607D">
        <w:rPr>
          <w:rFonts w:asciiTheme="majorHAnsi" w:eastAsia="Times New Roman" w:hAnsiTheme="majorHAnsi" w:cs="Arial"/>
          <w:color w:val="494949"/>
          <w:sz w:val="28"/>
          <w:szCs w:val="28"/>
        </w:rPr>
        <w:t xml:space="preserve">Why do advertisers appoint one set of people as an aspiration group and another as a group to avoid and view scornfully? What tactics do advertisers employ to set up these competing groups and what are the ethical issues surrounding these </w:t>
      </w:r>
      <w:proofErr w:type="gramStart"/>
      <w:r w:rsidRPr="00A4607D">
        <w:rPr>
          <w:rFonts w:asciiTheme="majorHAnsi" w:eastAsia="Times New Roman" w:hAnsiTheme="majorHAnsi" w:cs="Arial"/>
          <w:color w:val="494949"/>
          <w:sz w:val="28"/>
          <w:szCs w:val="28"/>
        </w:rPr>
        <w:t>practices?</w:t>
      </w:r>
      <w:proofErr w:type="gramEnd"/>
    </w:p>
    <w:p w:rsidR="00A4607D" w:rsidRPr="00A4607D" w:rsidRDefault="00A4607D" w:rsidP="00A4607D">
      <w:pPr>
        <w:numPr>
          <w:ilvl w:val="0"/>
          <w:numId w:val="1"/>
        </w:numPr>
        <w:shd w:val="clear" w:color="auto" w:fill="FFFFFF"/>
        <w:spacing w:before="96" w:after="96" w:line="240" w:lineRule="auto"/>
        <w:ind w:left="480"/>
        <w:rPr>
          <w:rFonts w:asciiTheme="majorHAnsi" w:eastAsia="Times New Roman" w:hAnsiTheme="majorHAnsi" w:cs="Arial"/>
          <w:color w:val="494949"/>
          <w:sz w:val="28"/>
          <w:szCs w:val="28"/>
        </w:rPr>
      </w:pPr>
      <w:r w:rsidRPr="00A4607D">
        <w:rPr>
          <w:rFonts w:asciiTheme="majorHAnsi" w:eastAsia="Times New Roman" w:hAnsiTheme="majorHAnsi" w:cs="Arial"/>
          <w:color w:val="494949"/>
          <w:sz w:val="28"/>
          <w:szCs w:val="28"/>
        </w:rPr>
        <w:t>What makes a message placed in an ad "positive" and why might a company choose such a message while their peers would not?</w:t>
      </w:r>
    </w:p>
    <w:p w:rsidR="00A4607D" w:rsidRPr="00A4607D" w:rsidRDefault="00A4607D" w:rsidP="00A4607D">
      <w:pPr>
        <w:numPr>
          <w:ilvl w:val="0"/>
          <w:numId w:val="1"/>
        </w:numPr>
        <w:shd w:val="clear" w:color="auto" w:fill="FFFFFF"/>
        <w:spacing w:before="96" w:after="96" w:line="240" w:lineRule="auto"/>
        <w:ind w:left="480"/>
        <w:rPr>
          <w:rFonts w:asciiTheme="majorHAnsi" w:eastAsia="Times New Roman" w:hAnsiTheme="majorHAnsi" w:cs="Arial"/>
          <w:color w:val="494949"/>
          <w:sz w:val="28"/>
          <w:szCs w:val="28"/>
        </w:rPr>
      </w:pPr>
      <w:r w:rsidRPr="00A4607D">
        <w:rPr>
          <w:rFonts w:asciiTheme="majorHAnsi" w:eastAsia="Times New Roman" w:hAnsiTheme="majorHAnsi" w:cs="Arial"/>
          <w:color w:val="494949"/>
          <w:sz w:val="28"/>
          <w:szCs w:val="28"/>
        </w:rPr>
        <w:t>How can we examine the balance between flash (and viewer count/ratings) and substance in a Super Bowl commercial? Should companies and advertising agencies choose attention-grabbing text and visuals over valuable product messages in order to get people to watch and comment on their commercials?</w:t>
      </w:r>
    </w:p>
    <w:p w:rsidR="00A4607D" w:rsidRPr="00A4607D" w:rsidRDefault="00A4607D" w:rsidP="00A4607D">
      <w:pPr>
        <w:shd w:val="clear" w:color="auto" w:fill="FFFFFF"/>
        <w:spacing w:before="100" w:beforeAutospacing="1" w:after="100" w:afterAutospacing="1" w:line="240" w:lineRule="auto"/>
        <w:rPr>
          <w:rFonts w:asciiTheme="majorHAnsi" w:eastAsia="Times New Roman" w:hAnsiTheme="majorHAnsi" w:cs="Arial"/>
          <w:color w:val="494949"/>
          <w:sz w:val="28"/>
          <w:szCs w:val="28"/>
        </w:rPr>
      </w:pPr>
      <w:r w:rsidRPr="00A4607D">
        <w:rPr>
          <w:rFonts w:asciiTheme="majorHAnsi" w:eastAsia="Times New Roman" w:hAnsiTheme="majorHAnsi" w:cs="Arial"/>
          <w:color w:val="494949"/>
          <w:sz w:val="28"/>
          <w:szCs w:val="28"/>
        </w:rPr>
        <w:t> </w:t>
      </w:r>
    </w:p>
    <w:p w:rsidR="00A4607D" w:rsidRPr="00A4607D" w:rsidRDefault="00A4607D" w:rsidP="00A4607D">
      <w:pPr>
        <w:shd w:val="clear" w:color="auto" w:fill="FFFFFF"/>
        <w:spacing w:before="100" w:beforeAutospacing="1" w:after="100" w:afterAutospacing="1" w:line="240" w:lineRule="auto"/>
        <w:rPr>
          <w:rFonts w:asciiTheme="majorHAnsi" w:eastAsia="Times New Roman" w:hAnsiTheme="majorHAnsi" w:cs="Arial"/>
          <w:color w:val="494949"/>
          <w:sz w:val="28"/>
          <w:szCs w:val="28"/>
        </w:rPr>
      </w:pPr>
      <w:r w:rsidRPr="00A4607D">
        <w:rPr>
          <w:rFonts w:asciiTheme="majorHAnsi" w:eastAsia="Times New Roman" w:hAnsiTheme="majorHAnsi" w:cs="Arial"/>
          <w:color w:val="494949"/>
          <w:sz w:val="28"/>
          <w:szCs w:val="28"/>
        </w:rPr>
        <w:t> </w:t>
      </w:r>
    </w:p>
    <w:p w:rsidR="006A6B6E" w:rsidRDefault="00A4607D" w:rsidP="00A4607D">
      <w:pPr>
        <w:rPr>
          <w:rFonts w:asciiTheme="majorHAnsi" w:eastAsia="Times New Roman" w:hAnsiTheme="majorHAnsi" w:cs="Arial"/>
          <w:color w:val="494949"/>
          <w:sz w:val="28"/>
          <w:szCs w:val="28"/>
          <w:shd w:val="clear" w:color="auto" w:fill="FFFFFF"/>
        </w:rPr>
      </w:pPr>
      <w:r>
        <w:rPr>
          <w:rFonts w:asciiTheme="majorHAnsi" w:eastAsia="Times New Roman" w:hAnsiTheme="majorHAnsi" w:cs="Arial"/>
          <w:color w:val="494949"/>
          <w:sz w:val="28"/>
          <w:szCs w:val="28"/>
          <w:shd w:val="clear" w:color="auto" w:fill="FFFFFF"/>
        </w:rPr>
        <w:t xml:space="preserve">For information read: </w:t>
      </w:r>
      <w:hyperlink r:id="rId11" w:history="1">
        <w:r w:rsidRPr="002E07CD">
          <w:rPr>
            <w:rStyle w:val="Hyperlink"/>
            <w:rFonts w:asciiTheme="majorHAnsi" w:eastAsia="Times New Roman" w:hAnsiTheme="majorHAnsi" w:cs="Arial"/>
            <w:sz w:val="28"/>
            <w:szCs w:val="28"/>
            <w:shd w:val="clear" w:color="auto" w:fill="FFFFFF"/>
          </w:rPr>
          <w:t>http://www.superbowlcommercials2016.org/blog/all-the-2016-super-bowl-commercials/</w:t>
        </w:r>
      </w:hyperlink>
    </w:p>
    <w:p w:rsidR="00A4607D" w:rsidRPr="00A4607D" w:rsidRDefault="00A4607D" w:rsidP="00A4607D">
      <w:pPr>
        <w:rPr>
          <w:rFonts w:asciiTheme="majorHAnsi" w:hAnsiTheme="majorHAnsi"/>
          <w:sz w:val="28"/>
          <w:szCs w:val="28"/>
        </w:rPr>
      </w:pPr>
    </w:p>
    <w:sectPr w:rsidR="00A4607D" w:rsidRPr="00A46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F0176"/>
    <w:multiLevelType w:val="multilevel"/>
    <w:tmpl w:val="4FFCF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07D"/>
    <w:rsid w:val="0019625C"/>
    <w:rsid w:val="0023426C"/>
    <w:rsid w:val="00A4607D"/>
    <w:rsid w:val="00A85357"/>
    <w:rsid w:val="00C03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60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460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07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4607D"/>
    <w:rPr>
      <w:rFonts w:ascii="Times New Roman" w:eastAsia="Times New Roman" w:hAnsi="Times New Roman" w:cs="Times New Roman"/>
      <w:b/>
      <w:bCs/>
      <w:sz w:val="36"/>
      <w:szCs w:val="36"/>
    </w:rPr>
  </w:style>
  <w:style w:type="paragraph" w:customStyle="1" w:styleId="rtecenter">
    <w:name w:val="rtecenter"/>
    <w:basedOn w:val="Normal"/>
    <w:rsid w:val="00A4607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460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4607D"/>
  </w:style>
  <w:style w:type="character" w:styleId="Hyperlink">
    <w:name w:val="Hyperlink"/>
    <w:basedOn w:val="DefaultParagraphFont"/>
    <w:uiPriority w:val="99"/>
    <w:unhideWhenUsed/>
    <w:rsid w:val="00A4607D"/>
    <w:rPr>
      <w:color w:val="0000FF"/>
      <w:u w:val="single"/>
    </w:rPr>
  </w:style>
  <w:style w:type="character" w:styleId="Strong">
    <w:name w:val="Strong"/>
    <w:basedOn w:val="DefaultParagraphFont"/>
    <w:uiPriority w:val="22"/>
    <w:qFormat/>
    <w:rsid w:val="00A4607D"/>
    <w:rPr>
      <w:b/>
      <w:bCs/>
    </w:rPr>
  </w:style>
  <w:style w:type="character" w:styleId="Emphasis">
    <w:name w:val="Emphasis"/>
    <w:basedOn w:val="DefaultParagraphFont"/>
    <w:uiPriority w:val="20"/>
    <w:qFormat/>
    <w:rsid w:val="00A4607D"/>
    <w:rPr>
      <w:i/>
      <w:iCs/>
    </w:rPr>
  </w:style>
  <w:style w:type="paragraph" w:styleId="BalloonText">
    <w:name w:val="Balloon Text"/>
    <w:basedOn w:val="Normal"/>
    <w:link w:val="BalloonTextChar"/>
    <w:uiPriority w:val="99"/>
    <w:semiHidden/>
    <w:unhideWhenUsed/>
    <w:rsid w:val="00A46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0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60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460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07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4607D"/>
    <w:rPr>
      <w:rFonts w:ascii="Times New Roman" w:eastAsia="Times New Roman" w:hAnsi="Times New Roman" w:cs="Times New Roman"/>
      <w:b/>
      <w:bCs/>
      <w:sz w:val="36"/>
      <w:szCs w:val="36"/>
    </w:rPr>
  </w:style>
  <w:style w:type="paragraph" w:customStyle="1" w:styleId="rtecenter">
    <w:name w:val="rtecenter"/>
    <w:basedOn w:val="Normal"/>
    <w:rsid w:val="00A4607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460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4607D"/>
  </w:style>
  <w:style w:type="character" w:styleId="Hyperlink">
    <w:name w:val="Hyperlink"/>
    <w:basedOn w:val="DefaultParagraphFont"/>
    <w:uiPriority w:val="99"/>
    <w:unhideWhenUsed/>
    <w:rsid w:val="00A4607D"/>
    <w:rPr>
      <w:color w:val="0000FF"/>
      <w:u w:val="single"/>
    </w:rPr>
  </w:style>
  <w:style w:type="character" w:styleId="Strong">
    <w:name w:val="Strong"/>
    <w:basedOn w:val="DefaultParagraphFont"/>
    <w:uiPriority w:val="22"/>
    <w:qFormat/>
    <w:rsid w:val="00A4607D"/>
    <w:rPr>
      <w:b/>
      <w:bCs/>
    </w:rPr>
  </w:style>
  <w:style w:type="character" w:styleId="Emphasis">
    <w:name w:val="Emphasis"/>
    <w:basedOn w:val="DefaultParagraphFont"/>
    <w:uiPriority w:val="20"/>
    <w:qFormat/>
    <w:rsid w:val="00A4607D"/>
    <w:rPr>
      <w:i/>
      <w:iCs/>
    </w:rPr>
  </w:style>
  <w:style w:type="paragraph" w:styleId="BalloonText">
    <w:name w:val="Balloon Text"/>
    <w:basedOn w:val="Normal"/>
    <w:link w:val="BalloonTextChar"/>
    <w:uiPriority w:val="99"/>
    <w:semiHidden/>
    <w:unhideWhenUsed/>
    <w:rsid w:val="00A46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0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6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insider.com/super-bowl-50-ad-rates-reach-a-record-5-million-on-cbs-2015-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bsnews.com/news/super-bowl-2014-ratings-set-new-recor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uperbowlcommercials2016.org/blog/all-the-2016-super-bowl-commercials/" TargetMode="External"/><Relationship Id="rId5" Type="http://schemas.openxmlformats.org/officeDocument/2006/relationships/webSettings" Target="webSettings.xml"/><Relationship Id="rId10" Type="http://schemas.openxmlformats.org/officeDocument/2006/relationships/hyperlink" Target="http://theweek.com/articles/537207/patronizing-phony-morality-super-bowl-ad-makers" TargetMode="External"/><Relationship Id="rId4" Type="http://schemas.openxmlformats.org/officeDocument/2006/relationships/settings" Target="settings.xml"/><Relationship Id="rId9" Type="http://schemas.openxmlformats.org/officeDocument/2006/relationships/hyperlink" Target="http://www.united-mail.com/target-audience-and-super-bowl-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Gill</dc:creator>
  <cp:lastModifiedBy>Theresa Gill</cp:lastModifiedBy>
  <cp:revision>2</cp:revision>
  <dcterms:created xsi:type="dcterms:W3CDTF">2016-02-04T15:06:00Z</dcterms:created>
  <dcterms:modified xsi:type="dcterms:W3CDTF">2016-02-04T15:06:00Z</dcterms:modified>
</cp:coreProperties>
</file>