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22" w:rsidRPr="00F51422" w:rsidRDefault="00F51422" w:rsidP="00F51422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dobe Gothic Std B" w:eastAsia="Adobe Gothic Std B" w:hAnsi="Adobe Gothic Std B"/>
        </w:rPr>
      </w:pPr>
      <w:proofErr w:type="gramStart"/>
      <w:r w:rsidRPr="00F51422">
        <w:rPr>
          <w:rFonts w:ascii="Adobe Gothic Std B" w:eastAsia="Adobe Gothic Std B" w:hAnsi="Adobe Gothic Std B"/>
        </w:rPr>
        <w:t>There are plenty o</w:t>
      </w:r>
      <w:r>
        <w:rPr>
          <w:rFonts w:ascii="Adobe Gothic Std B" w:eastAsia="Adobe Gothic Std B" w:hAnsi="Adobe Gothic Std B"/>
        </w:rPr>
        <w:t>f reasons many young people do no</w:t>
      </w:r>
      <w:r w:rsidRPr="00F51422">
        <w:rPr>
          <w:rFonts w:ascii="Adobe Gothic Std B" w:eastAsia="Adobe Gothic Std B" w:hAnsi="Adobe Gothic Std B"/>
        </w:rPr>
        <w:t>t vote.</w:t>
      </w:r>
      <w:proofErr w:type="gramEnd"/>
      <w:r w:rsidRPr="00F51422">
        <w:rPr>
          <w:rStyle w:val="apple-converted-space"/>
          <w:rFonts w:ascii="Adobe Gothic Std B" w:eastAsia="Adobe Gothic Std B" w:hAnsi="Adobe Gothic Std B"/>
        </w:rPr>
        <w:t> </w:t>
      </w:r>
      <w:hyperlink r:id="rId5" w:history="1">
        <w:r w:rsidRPr="00F51422">
          <w:rPr>
            <w:rStyle w:val="Hyperlink"/>
            <w:rFonts w:ascii="Adobe Gothic Std B" w:eastAsia="Adobe Gothic Std B" w:hAnsi="Adobe Gothic Std B"/>
            <w:color w:val="auto"/>
            <w:bdr w:val="none" w:sz="0" w:space="0" w:color="auto" w:frame="1"/>
          </w:rPr>
          <w:t>For one thing</w:t>
        </w:r>
      </w:hyperlink>
      <w:r w:rsidRPr="00F51422">
        <w:rPr>
          <w:rFonts w:ascii="Adobe Gothic Std B" w:eastAsia="Adobe Gothic Std B" w:hAnsi="Adobe Gothic Std B"/>
        </w:rPr>
        <w:t>, they consider the political system is broken, and they have good cause to be cynical.</w:t>
      </w:r>
      <w:r w:rsidRPr="00F51422">
        <w:rPr>
          <w:rStyle w:val="apple-converted-space"/>
          <w:rFonts w:ascii="Adobe Gothic Std B" w:eastAsia="Adobe Gothic Std B" w:hAnsi="Adobe Gothic Std B"/>
        </w:rPr>
        <w:t> </w:t>
      </w:r>
      <w:hyperlink r:id="rId6" w:history="1">
        <w:r w:rsidRPr="00F51422">
          <w:rPr>
            <w:rStyle w:val="Hyperlink"/>
            <w:rFonts w:ascii="Adobe Gothic Std B" w:eastAsia="Adobe Gothic Std B" w:hAnsi="Adobe Gothic Std B"/>
            <w:color w:val="auto"/>
            <w:bdr w:val="none" w:sz="0" w:space="0" w:color="auto" w:frame="1"/>
          </w:rPr>
          <w:t>For another</w:t>
        </w:r>
      </w:hyperlink>
      <w:r>
        <w:rPr>
          <w:rFonts w:ascii="Adobe Gothic Std B" w:eastAsia="Adobe Gothic Std B" w:hAnsi="Adobe Gothic Std B"/>
        </w:rPr>
        <w:t>, they just are not in the habit yet. “Once you hav</w:t>
      </w:r>
      <w:r w:rsidRPr="00F51422">
        <w:rPr>
          <w:rFonts w:ascii="Adobe Gothic Std B" w:eastAsia="Adobe Gothic Std B" w:hAnsi="Adobe Gothic Std B"/>
        </w:rPr>
        <w:t>e made your first vote,” a developmenta</w:t>
      </w:r>
      <w:r>
        <w:rPr>
          <w:rFonts w:ascii="Adobe Gothic Std B" w:eastAsia="Adobe Gothic Std B" w:hAnsi="Adobe Gothic Std B"/>
        </w:rPr>
        <w:t xml:space="preserve">l psychologist told The Times, </w:t>
      </w:r>
      <w:r w:rsidRPr="00F51422">
        <w:rPr>
          <w:rFonts w:ascii="Adobe Gothic Std B" w:eastAsia="Adobe Gothic Std B" w:hAnsi="Adobe Gothic Std B"/>
        </w:rPr>
        <w:t>i</w:t>
      </w:r>
      <w:r>
        <w:rPr>
          <w:rFonts w:ascii="Adobe Gothic Std B" w:eastAsia="Adobe Gothic Std B" w:hAnsi="Adobe Gothic Std B"/>
        </w:rPr>
        <w:t>t becomes part of your routine.</w:t>
      </w:r>
    </w:p>
    <w:p w:rsidR="00F51422" w:rsidRDefault="00F51422" w:rsidP="00F51422">
      <w:pPr>
        <w:pStyle w:val="NormalWeb"/>
        <w:shd w:val="clear" w:color="auto" w:fill="FFFFFF"/>
        <w:spacing w:before="225" w:beforeAutospacing="0" w:after="225" w:afterAutospacing="0" w:line="330" w:lineRule="atLeast"/>
        <w:textAlignment w:val="baseline"/>
        <w:rPr>
          <w:rFonts w:ascii="Adobe Gothic Std B" w:eastAsia="Adobe Gothic Std B" w:hAnsi="Adobe Gothic Std B"/>
        </w:rPr>
      </w:pPr>
      <w:r w:rsidRPr="00F51422">
        <w:rPr>
          <w:rFonts w:ascii="Adobe Gothic Std B" w:eastAsia="Adobe Gothic Std B" w:hAnsi="Adobe Gothic Std B"/>
        </w:rPr>
        <w:t xml:space="preserve">So what if the law allowed Americans to start that routine earlier? If teenagers under 18 could vote, how would the presidential candidates change their campaigns? </w:t>
      </w:r>
    </w:p>
    <w:p w:rsidR="00F51422" w:rsidRPr="00F51422" w:rsidRDefault="00F51422" w:rsidP="00F51422">
      <w:pPr>
        <w:pStyle w:val="NormalWeb"/>
        <w:shd w:val="clear" w:color="auto" w:fill="FFFFFF"/>
        <w:spacing w:before="225" w:beforeAutospacing="0" w:after="225" w:afterAutospacing="0" w:line="330" w:lineRule="atLeast"/>
        <w:textAlignment w:val="baseline"/>
        <w:rPr>
          <w:rFonts w:ascii="Adobe Gothic Std B" w:eastAsia="Adobe Gothic Std B" w:hAnsi="Adobe Gothic Std B"/>
        </w:rPr>
      </w:pPr>
      <w:bookmarkStart w:id="0" w:name="_GoBack"/>
      <w:bookmarkEnd w:id="0"/>
      <w:r w:rsidRPr="00F51422">
        <w:rPr>
          <w:rFonts w:ascii="Adobe Gothic Std B" w:eastAsia="Adobe Gothic Std B" w:hAnsi="Adobe Gothic Std B"/>
        </w:rPr>
        <w:t>What issues would students want them to concentrate on?</w:t>
      </w:r>
    </w:p>
    <w:p w:rsidR="00F51422" w:rsidRPr="00F51422" w:rsidRDefault="00F51422" w:rsidP="00F51422">
      <w:pPr>
        <w:pStyle w:val="NormalWeb"/>
        <w:shd w:val="clear" w:color="auto" w:fill="FFFFFF"/>
        <w:spacing w:before="225" w:beforeAutospacing="0" w:after="225" w:afterAutospacing="0" w:line="330" w:lineRule="atLeast"/>
        <w:textAlignment w:val="baseline"/>
        <w:rPr>
          <w:rFonts w:ascii="Adobe Gothic Std B" w:eastAsia="Adobe Gothic Std B" w:hAnsi="Adobe Gothic Std B"/>
        </w:rPr>
      </w:pPr>
      <w:r w:rsidRPr="00F51422">
        <w:rPr>
          <w:rFonts w:ascii="Adobe Gothic Std B" w:eastAsia="Adobe Gothic Std B" w:hAnsi="Adobe Gothic Std B"/>
        </w:rPr>
        <w:t>What do you think would change?</w:t>
      </w:r>
    </w:p>
    <w:p w:rsidR="006A6B6E" w:rsidRPr="00F51422" w:rsidRDefault="00F51422">
      <w:pPr>
        <w:rPr>
          <w:rFonts w:ascii="Adobe Gothic Std B" w:eastAsia="Adobe Gothic Std B" w:hAnsi="Adobe Gothic Std B"/>
        </w:rPr>
      </w:pPr>
    </w:p>
    <w:sectPr w:rsidR="006A6B6E" w:rsidRPr="00F51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22"/>
    <w:rsid w:val="0023426C"/>
    <w:rsid w:val="00A85357"/>
    <w:rsid w:val="00F5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51422"/>
  </w:style>
  <w:style w:type="character" w:styleId="Hyperlink">
    <w:name w:val="Hyperlink"/>
    <w:basedOn w:val="DefaultParagraphFont"/>
    <w:uiPriority w:val="99"/>
    <w:semiHidden/>
    <w:unhideWhenUsed/>
    <w:rsid w:val="00F514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51422"/>
  </w:style>
  <w:style w:type="character" w:styleId="Hyperlink">
    <w:name w:val="Hyperlink"/>
    <w:basedOn w:val="DefaultParagraphFont"/>
    <w:uiPriority w:val="99"/>
    <w:semiHidden/>
    <w:unhideWhenUsed/>
    <w:rsid w:val="00F514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ytimes.com/2012/10/29/booming/voter-turnout-for-boomers-and-millennials.html" TargetMode="External"/><Relationship Id="rId5" Type="http://schemas.openxmlformats.org/officeDocument/2006/relationships/hyperlink" Target="http://campaignstops.blogs.nytimes.com/2012/08/20/scared-straight-%E2%80%94-into-the-voting-boo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Gill</dc:creator>
  <cp:lastModifiedBy>Theresa Gill</cp:lastModifiedBy>
  <cp:revision>1</cp:revision>
  <dcterms:created xsi:type="dcterms:W3CDTF">2016-02-09T15:04:00Z</dcterms:created>
  <dcterms:modified xsi:type="dcterms:W3CDTF">2016-02-09T15:14:00Z</dcterms:modified>
</cp:coreProperties>
</file>